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5" w:rsidRPr="003A2F7E" w:rsidRDefault="00007DC5" w:rsidP="00007DC5">
      <w:pPr>
        <w:pStyle w:val="SUBTITLE"/>
      </w:pPr>
      <w:r w:rsidRPr="003A2F7E">
        <w:t>17CS31E1 –ADVANCED DATABASE MANAGEMENT SYSTEMS</w:t>
      </w:r>
    </w:p>
    <w:p w:rsidR="00007DC5" w:rsidRPr="003A2F7E" w:rsidRDefault="00007DC5" w:rsidP="00007DC5">
      <w:pPr>
        <w:pStyle w:val="SUBTITL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305"/>
        <w:gridCol w:w="3631"/>
        <w:gridCol w:w="794"/>
      </w:tblGrid>
      <w:tr w:rsidR="00007DC5" w:rsidRPr="003A2F7E" w:rsidTr="00741D9C">
        <w:trPr>
          <w:trHeight w:val="56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DC5" w:rsidRPr="003A2F7E" w:rsidTr="00741D9C">
        <w:trPr>
          <w:trHeight w:val="56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007DC5" w:rsidRPr="003A2F7E" w:rsidTr="00741D9C">
        <w:trPr>
          <w:trHeight w:val="86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Require basics of database management system concepts.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007DC5" w:rsidRPr="00FE2584" w:rsidRDefault="00007DC5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007DC5" w:rsidRPr="00FE2584" w:rsidRDefault="00007DC5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7DC5" w:rsidRPr="003A2F7E" w:rsidTr="00741D9C">
        <w:trPr>
          <w:trHeight w:val="86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C5" w:rsidRPr="00FE2584" w:rsidRDefault="00007DC5" w:rsidP="00007DC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explain and evaluate the fundamental requirements that influences the design of modern database systems.</w:t>
            </w:r>
          </w:p>
          <w:p w:rsidR="00007DC5" w:rsidRPr="00FE2584" w:rsidRDefault="00007DC5" w:rsidP="00007DC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assess and apply database functions and packages suitable for enterprise database development.</w:t>
            </w:r>
          </w:p>
          <w:p w:rsidR="00007DC5" w:rsidRPr="00FE2584" w:rsidRDefault="00007DC5" w:rsidP="00007DC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evaluate alternative designs and architectures for databases and data warehouses</w:t>
            </w:r>
          </w:p>
          <w:p w:rsidR="00007DC5" w:rsidRPr="00FE2584" w:rsidRDefault="00007DC5" w:rsidP="00007DC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discuss various advanced methods of storing, managing and interrogating complex data</w:t>
            </w:r>
          </w:p>
          <w:p w:rsidR="00007DC5" w:rsidRPr="00FE2584" w:rsidRDefault="00007DC5" w:rsidP="00741D9C">
            <w:pPr>
              <w:tabs>
                <w:tab w:val="left" w:pos="436"/>
              </w:tabs>
              <w:spacing w:after="0" w:line="240" w:lineRule="auto"/>
              <w:ind w:left="43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007DC5" w:rsidRPr="003A2F7E" w:rsidRDefault="00007DC5" w:rsidP="00007DC5">
      <w:pPr>
        <w:rPr>
          <w:rFonts w:ascii="Times New Roman" w:hAnsi="Times New Roman"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8112"/>
      </w:tblGrid>
      <w:tr w:rsidR="00007DC5" w:rsidRPr="00FE2584" w:rsidTr="00741D9C">
        <w:trPr>
          <w:trHeight w:val="438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Study various database systems architectures, merits and demerits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Analyze parallel Databases to study various operations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Understand Distributed databases types, supporting environment and storage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Acquire knowledge on Object Based Databases to develop different applications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Know the Enhanced E-R features and Advanced Application Developments in Database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Specifies the Temporal and spatial Databases, and various transaction processing methods to apply for various domains</w:t>
            </w:r>
          </w:p>
        </w:tc>
      </w:tr>
      <w:tr w:rsidR="00007DC5" w:rsidRPr="00FE2584" w:rsidTr="00741D9C">
        <w:trPr>
          <w:trHeight w:val="14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C5" w:rsidRPr="00FE2584" w:rsidRDefault="00007DC5" w:rsidP="00741D9C">
            <w:pPr>
              <w:pStyle w:val="UNIT"/>
              <w:spacing w:line="240" w:lineRule="auto"/>
              <w:jc w:val="both"/>
            </w:pPr>
          </w:p>
          <w:p w:rsidR="00007DC5" w:rsidRDefault="00007DC5" w:rsidP="00741D9C">
            <w:pPr>
              <w:pStyle w:val="UNIT"/>
              <w:spacing w:line="240" w:lineRule="auto"/>
            </w:pPr>
            <w:r w:rsidRPr="00FE2584">
              <w:t>UNIT – I</w:t>
            </w:r>
          </w:p>
          <w:p w:rsidR="00007DC5" w:rsidRPr="00FE2584" w:rsidRDefault="00007DC5" w:rsidP="00741D9C">
            <w:pPr>
              <w:pStyle w:val="UNIT"/>
              <w:spacing w:line="240" w:lineRule="auto"/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Database-System Architectures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: Centralized and Client–Server Architectures, Server System Architectures, Parallel Systems, Distributed Systems and Network Types.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C5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5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Parallel Databases: 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I/O Parallelism,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Interquery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Parallelism,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Intraquery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Parallelism,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Intraoperation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Parallelism, Interoperation Parallelism and Query Optimization.</w:t>
            </w:r>
          </w:p>
          <w:p w:rsidR="00007DC5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C5" w:rsidRDefault="00007DC5" w:rsidP="00741D9C">
            <w:pPr>
              <w:pStyle w:val="UNIT"/>
              <w:spacing w:line="240" w:lineRule="auto"/>
            </w:pPr>
            <w:r w:rsidRPr="00FE2584">
              <w:t>UNIT – III</w:t>
            </w:r>
          </w:p>
          <w:p w:rsidR="00007DC5" w:rsidRPr="00FE2584" w:rsidRDefault="00007DC5" w:rsidP="00741D9C">
            <w:pPr>
              <w:pStyle w:val="UNIT"/>
              <w:spacing w:line="240" w:lineRule="auto"/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Distributed Databases: 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Homogeneous and Heterogeneous Databases, Distributed Data Storages, Distributed Transactions, Commit Protocols, Concurrency Control in Distributed Databases, Availability, Distributed Query Processing, Heterogeneous Distribute Databases, Cloud-Based Databases and Directory Systems.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DC5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5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Object-Based Databases: 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Overview, Complex Data Types, Structured Types and Inheritance in SQL,  Table Inheritance, Array and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Multiset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Types in SQL,  Object-Identity and Reference Types in SQL,  Implementing O-R Features, Persistent Programming Languages,  Object-Relational Mapping, Object-Oriented versus Object-Relational.</w:t>
            </w:r>
          </w:p>
          <w:p w:rsidR="00007DC5" w:rsidRPr="00FE2584" w:rsidRDefault="00007DC5" w:rsidP="00741D9C">
            <w:pPr>
              <w:pStyle w:val="UNIT"/>
              <w:spacing w:line="240" w:lineRule="auto"/>
              <w:jc w:val="both"/>
            </w:pPr>
          </w:p>
          <w:p w:rsidR="00007DC5" w:rsidRDefault="00007DC5" w:rsidP="00741D9C">
            <w:pPr>
              <w:pStyle w:val="UNIT"/>
              <w:spacing w:line="240" w:lineRule="auto"/>
            </w:pPr>
            <w:r w:rsidRPr="00FE2584">
              <w:t>UNIT – V</w:t>
            </w:r>
          </w:p>
          <w:p w:rsidR="00007DC5" w:rsidRPr="00FE2584" w:rsidRDefault="00007DC5" w:rsidP="00741D9C">
            <w:pPr>
              <w:pStyle w:val="UNIT"/>
              <w:spacing w:line="240" w:lineRule="auto"/>
            </w:pPr>
          </w:p>
          <w:p w:rsidR="00007DC5" w:rsidRDefault="00007DC5" w:rsidP="00741D9C">
            <w:pPr>
              <w:spacing w:after="0" w:line="240" w:lineRule="auto"/>
              <w:jc w:val="both"/>
              <w:rPr>
                <w:rFonts w:ascii="Times New Roman" w:eastAsia="Palatino-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eastAsia="Palatino-Bold" w:hAnsi="Times New Roman" w:cs="Times New Roman"/>
                <w:b/>
                <w:sz w:val="24"/>
                <w:szCs w:val="24"/>
              </w:rPr>
              <w:t xml:space="preserve">Database Design and the E-R Model: </w:t>
            </w:r>
            <w:r w:rsidRPr="00FE2584">
              <w:rPr>
                <w:rFonts w:ascii="Times New Roman" w:eastAsia="Palatino-Roman" w:hAnsi="Times New Roman" w:cs="Times New Roman"/>
                <w:sz w:val="24"/>
                <w:szCs w:val="24"/>
              </w:rPr>
              <w:t xml:space="preserve">Extended E-R Features, Alternative Notations for Modeling Data, </w:t>
            </w:r>
            <w:r w:rsidRPr="00FE25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Other Aspects of Database Design</w:t>
            </w:r>
            <w:r w:rsidRPr="00FE2584">
              <w:rPr>
                <w:rFonts w:ascii="Times New Roman" w:eastAsia="Palatino-Roman" w:hAnsi="Times New Roman" w:cs="Times New Roman"/>
                <w:sz w:val="24"/>
                <w:szCs w:val="24"/>
              </w:rPr>
              <w:t>.</w:t>
            </w:r>
          </w:p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eastAsia="Palatino-Roman" w:hAnsi="Times New Roman" w:cs="Times New Roman"/>
                <w:sz w:val="24"/>
                <w:szCs w:val="24"/>
              </w:rPr>
            </w:pPr>
          </w:p>
          <w:p w:rsidR="00007DC5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Advanced Application Development: 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Performance Tuning, Performance Benchmarks, Other Issues in Application Development Standardization.</w:t>
            </w:r>
          </w:p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C5" w:rsidRDefault="00007DC5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FE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UNIT – VI</w:t>
            </w:r>
          </w:p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007DC5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Spatial and Temporal Data and Mobility: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Motivation, Time in Databases, Spatial and Geographic Data, Multimedia Databases, Mobility and Personal Databases. 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07DC5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Advanced Transaction Processing: 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Transaction-Processing, Monitors Transactional Workflows, E-Commerce, Main Memory Databases, Real-Time Transaction Systems.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07DC5" w:rsidRPr="00FE2584" w:rsidTr="00741D9C">
        <w:trPr>
          <w:trHeight w:val="21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7DC5" w:rsidRPr="00FE2584" w:rsidRDefault="00007DC5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Book:</w:t>
            </w:r>
          </w:p>
          <w:p w:rsidR="00007DC5" w:rsidRPr="00FE2584" w:rsidRDefault="00007DC5" w:rsidP="00007D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2" w:hanging="45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Abraham </w:t>
            </w:r>
            <w:proofErr w:type="spellStart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Silberschatz</w:t>
            </w:r>
            <w:proofErr w:type="spellEnd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Henry </w:t>
            </w:r>
            <w:proofErr w:type="spellStart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F.Korth</w:t>
            </w:r>
            <w:proofErr w:type="spellEnd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S.Sudarshan</w:t>
            </w:r>
            <w:proofErr w:type="spellEnd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“Database System Concepts” </w:t>
            </w:r>
            <w:proofErr w:type="gramStart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Sixth  Edition</w:t>
            </w:r>
            <w:proofErr w:type="gramEnd"/>
            <w:r w:rsidRPr="00FE258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PHI.</w:t>
            </w:r>
          </w:p>
          <w:p w:rsidR="00007DC5" w:rsidRPr="00FE2584" w:rsidRDefault="00007DC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E2584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007DC5" w:rsidRPr="00FE2584" w:rsidRDefault="00007DC5" w:rsidP="00007D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2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Raghuram</w:t>
            </w:r>
            <w:proofErr w:type="spellEnd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Krishnan and </w:t>
            </w:r>
            <w:proofErr w:type="spellStart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Johnnes</w:t>
            </w:r>
            <w:proofErr w:type="spellEnd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Gherke</w:t>
            </w:r>
            <w:proofErr w:type="spellEnd"/>
            <w:r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“Database Management System” Second Edition.</w:t>
            </w:r>
          </w:p>
          <w:p w:rsidR="00007DC5" w:rsidRPr="00FE2584" w:rsidRDefault="00007DC5" w:rsidP="00007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12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84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Peter Rob</w:t>
            </w:r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CarlosCoronel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</w:t>
            </w:r>
            <w:r w:rsidRPr="00FE2584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Ananda</w:t>
            </w:r>
            <w:proofErr w:type="spellEnd"/>
            <w:r w:rsidRPr="00FE2584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84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FE258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2584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“Database</w:t>
            </w:r>
            <w:r w:rsidRPr="00FE258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E2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Management Systems”.</w:t>
            </w:r>
          </w:p>
        </w:tc>
      </w:tr>
      <w:tr w:rsidR="00007DC5" w:rsidRPr="00FE2584" w:rsidTr="00741D9C">
        <w:trPr>
          <w:trHeight w:hRule="exact" w:val="8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DC5" w:rsidRPr="00FE2584" w:rsidRDefault="00007DC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FE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C5" w:rsidRPr="00FE2584" w:rsidRDefault="00007DC5" w:rsidP="00007D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27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hyperlink r:id="rId6" w:history="1">
              <w:r w:rsidRPr="00FE25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http://www.nptelvideos.in/2012/11/database-management-system.html</w:t>
              </w:r>
            </w:hyperlink>
          </w:p>
          <w:p w:rsidR="00007DC5" w:rsidRPr="00FE2584" w:rsidRDefault="00007DC5" w:rsidP="00007D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FE25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http://www.cse.iitb.ac.in/infolab/Data/Courses/CS632/</w:t>
              </w:r>
            </w:hyperlink>
          </w:p>
          <w:p w:rsidR="00007DC5" w:rsidRPr="00FE2584" w:rsidRDefault="00007DC5" w:rsidP="00741D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7DC5" w:rsidRPr="003A2F7E" w:rsidRDefault="00007DC5" w:rsidP="0000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7DC5" w:rsidRPr="003A2F7E" w:rsidRDefault="00007DC5" w:rsidP="00007DC5">
      <w:pPr>
        <w:rPr>
          <w:rFonts w:ascii="Times New Roman" w:hAnsi="Times New Roman" w:cs="Times New Roman"/>
        </w:rPr>
      </w:pPr>
    </w:p>
    <w:p w:rsidR="00007DC5" w:rsidRDefault="00007DC5" w:rsidP="00007DC5">
      <w:pPr>
        <w:pStyle w:val="SUBTITLE"/>
        <w:jc w:val="left"/>
        <w:rPr>
          <w:b w:val="0"/>
          <w:bCs w:val="0"/>
          <w:color w:val="000000"/>
          <w:sz w:val="22"/>
          <w:szCs w:val="22"/>
          <w:u w:val="none"/>
          <w:lang w:bidi="ar-SA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-Bold">
    <w:altName w:val="Latha"/>
    <w:charset w:val="00"/>
    <w:family w:val="roman"/>
    <w:pitch w:val="default"/>
    <w:sig w:usb0="00000000" w:usb1="00000000" w:usb2="00000000" w:usb3="00000000" w:csb0="00000001" w:csb1="00000000"/>
  </w:font>
  <w:font w:name="Palatino-Roman">
    <w:altName w:val="Latha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B330BE"/>
    <w:multiLevelType w:val="hybridMultilevel"/>
    <w:tmpl w:val="4C8AD31E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>
    <w:nsid w:val="6DC45A2D"/>
    <w:multiLevelType w:val="hybridMultilevel"/>
    <w:tmpl w:val="51B63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A"/>
    <w:rsid w:val="00007DC5"/>
    <w:rsid w:val="000B5BF2"/>
    <w:rsid w:val="008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C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DC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07DC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007DC5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007DC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007DC5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07D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7DC5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007DC5"/>
  </w:style>
  <w:style w:type="character" w:styleId="Emphasis">
    <w:name w:val="Emphasis"/>
    <w:basedOn w:val="DefaultParagraphFont"/>
    <w:uiPriority w:val="20"/>
    <w:qFormat/>
    <w:rsid w:val="00007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C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DC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07DC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007DC5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007DC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007DC5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07D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7DC5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007DC5"/>
  </w:style>
  <w:style w:type="character" w:styleId="Emphasis">
    <w:name w:val="Emphasis"/>
    <w:basedOn w:val="DefaultParagraphFont"/>
    <w:uiPriority w:val="20"/>
    <w:qFormat/>
    <w:rsid w:val="00007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se.iitb.ac.in/infolab/Data/Courses/CS6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telvideos.in/2012/11/database-management-syst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2019-05-02T04:49:00Z</dcterms:created>
  <dcterms:modified xsi:type="dcterms:W3CDTF">2019-05-02T04:49:00Z</dcterms:modified>
</cp:coreProperties>
</file>